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5764FC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5764FC">
        <w:rPr>
          <w:sz w:val="28"/>
        </w:rPr>
        <w:t xml:space="preserve">О.Н. </w:t>
      </w:r>
      <w:proofErr w:type="spellStart"/>
      <w:r w:rsidR="005764FC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D54E67" w:rsidRDefault="00424036" w:rsidP="005C756A">
      <w:pPr>
        <w:spacing w:before="120"/>
        <w:rPr>
          <w:b/>
        </w:rPr>
      </w:pPr>
      <w:r>
        <w:rPr>
          <w:b/>
        </w:rPr>
        <w:t xml:space="preserve">                               </w:t>
      </w:r>
      <w:r w:rsidR="00810363"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>
        <w:rPr>
          <w:b/>
        </w:rPr>
        <w:t>мыла на 2018 год для нужд</w:t>
      </w:r>
      <w:r w:rsidR="00D54E67" w:rsidRPr="00D54E67">
        <w:rPr>
          <w:b/>
        </w:rPr>
        <w:t xml:space="preserve"> АО «</w:t>
      </w:r>
      <w:proofErr w:type="spellStart"/>
      <w:r w:rsidR="00D54E67" w:rsidRPr="00D54E67">
        <w:rPr>
          <w:b/>
        </w:rPr>
        <w:t>Омскгоргаз</w:t>
      </w:r>
      <w:proofErr w:type="spellEnd"/>
      <w:r w:rsidR="00D54E67" w:rsidRPr="00D54E67">
        <w:rPr>
          <w:b/>
        </w:rPr>
        <w:t xml:space="preserve">» </w:t>
      </w:r>
    </w:p>
    <w:p w:rsidR="00424036" w:rsidRPr="00424036" w:rsidRDefault="00424036" w:rsidP="005C756A">
      <w:pPr>
        <w:spacing w:before="12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2593"/>
        <w:gridCol w:w="7018"/>
      </w:tblGrid>
      <w:tr w:rsidR="001F1329" w:rsidRPr="005C756A" w:rsidTr="00424036">
        <w:trPr>
          <w:trHeight w:val="20"/>
          <w:tblHeader/>
        </w:trPr>
        <w:tc>
          <w:tcPr>
            <w:tcW w:w="438" w:type="pct"/>
            <w:vAlign w:val="center"/>
          </w:tcPr>
          <w:p w:rsidR="001F1329" w:rsidRPr="005C756A" w:rsidRDefault="001F1329" w:rsidP="005C756A">
            <w:pPr>
              <w:spacing w:before="120"/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№ пункта</w:t>
            </w:r>
          </w:p>
        </w:tc>
        <w:tc>
          <w:tcPr>
            <w:tcW w:w="1231" w:type="pct"/>
            <w:vAlign w:val="center"/>
          </w:tcPr>
          <w:p w:rsidR="001F1329" w:rsidRPr="005C756A" w:rsidRDefault="001F1329" w:rsidP="005C756A">
            <w:pPr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Наименование</w:t>
            </w:r>
          </w:p>
        </w:tc>
        <w:tc>
          <w:tcPr>
            <w:tcW w:w="3330" w:type="pct"/>
            <w:vAlign w:val="center"/>
          </w:tcPr>
          <w:p w:rsidR="001F1329" w:rsidRPr="005C756A" w:rsidRDefault="001F1329" w:rsidP="005C756A">
            <w:pPr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Информация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Организатор (заказчик)</w:t>
            </w:r>
          </w:p>
        </w:tc>
        <w:tc>
          <w:tcPr>
            <w:tcW w:w="3330" w:type="pct"/>
          </w:tcPr>
          <w:p w:rsidR="001F1329" w:rsidRPr="005C756A" w:rsidRDefault="001E77C5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А</w:t>
            </w:r>
            <w:r w:rsidR="001F1329" w:rsidRPr="005C756A">
              <w:rPr>
                <w:sz w:val="20"/>
                <w:szCs w:val="22"/>
              </w:rPr>
              <w:t>кционерное общество «</w:t>
            </w:r>
            <w:proofErr w:type="spellStart"/>
            <w:r w:rsidR="001F1329" w:rsidRPr="005C756A">
              <w:rPr>
                <w:sz w:val="20"/>
                <w:szCs w:val="22"/>
              </w:rPr>
              <w:t>Омскгоргаз</w:t>
            </w:r>
            <w:proofErr w:type="spellEnd"/>
            <w:r w:rsidR="001F1329" w:rsidRPr="005C756A">
              <w:rPr>
                <w:sz w:val="20"/>
                <w:szCs w:val="22"/>
              </w:rPr>
              <w:t>» (АО «</w:t>
            </w:r>
            <w:proofErr w:type="spellStart"/>
            <w:r w:rsidR="001F1329" w:rsidRPr="005C756A">
              <w:rPr>
                <w:sz w:val="20"/>
                <w:szCs w:val="22"/>
              </w:rPr>
              <w:t>Омскгоргаз</w:t>
            </w:r>
            <w:proofErr w:type="spellEnd"/>
            <w:r w:rsidR="001F1329" w:rsidRPr="005C756A">
              <w:rPr>
                <w:sz w:val="20"/>
                <w:szCs w:val="22"/>
              </w:rPr>
              <w:t>»)</w:t>
            </w:r>
          </w:p>
        </w:tc>
      </w:tr>
      <w:tr w:rsidR="001F1329" w:rsidRPr="005C756A" w:rsidTr="00424036">
        <w:trPr>
          <w:cantSplit/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2.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Почтовый адрес</w:t>
            </w:r>
          </w:p>
        </w:tc>
        <w:tc>
          <w:tcPr>
            <w:tcW w:w="3330" w:type="pct"/>
          </w:tcPr>
          <w:p w:rsidR="001F1329" w:rsidRPr="005C756A" w:rsidRDefault="001F1329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РФ, 644024, г. Омск, ул. Красных Зорь, 19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3.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Электронная почта</w:t>
            </w:r>
          </w:p>
        </w:tc>
        <w:tc>
          <w:tcPr>
            <w:tcW w:w="3330" w:type="pct"/>
          </w:tcPr>
          <w:p w:rsidR="001F1329" w:rsidRPr="005C756A" w:rsidRDefault="00406A67" w:rsidP="005C756A">
            <w:pPr>
              <w:rPr>
                <w:sz w:val="20"/>
              </w:rPr>
            </w:pPr>
            <w:hyperlink r:id="rId9" w:history="1">
              <w:r w:rsidR="00B15C7F" w:rsidRPr="005C756A">
                <w:rPr>
                  <w:rStyle w:val="a3"/>
                  <w:sz w:val="20"/>
                  <w:szCs w:val="22"/>
                  <w:lang w:val="en-US"/>
                </w:rPr>
                <w:t>vankova</w:t>
              </w:r>
              <w:r w:rsidR="00B15C7F" w:rsidRPr="005C756A">
                <w:rPr>
                  <w:rStyle w:val="a3"/>
                  <w:sz w:val="20"/>
                  <w:szCs w:val="22"/>
                </w:rPr>
                <w:t>@</w:t>
              </w:r>
              <w:r w:rsidR="00B15C7F" w:rsidRPr="005C756A">
                <w:rPr>
                  <w:rStyle w:val="a3"/>
                  <w:sz w:val="20"/>
                  <w:szCs w:val="22"/>
                  <w:lang w:val="en-US"/>
                </w:rPr>
                <w:t>omskgorgaz</w:t>
              </w:r>
              <w:r w:rsidR="00B15C7F" w:rsidRPr="005C756A">
                <w:rPr>
                  <w:rStyle w:val="a3"/>
                  <w:sz w:val="20"/>
                  <w:szCs w:val="22"/>
                </w:rPr>
                <w:t>.</w:t>
              </w:r>
              <w:r w:rsidR="00B15C7F" w:rsidRPr="005C756A">
                <w:rPr>
                  <w:rStyle w:val="a3"/>
                  <w:sz w:val="20"/>
                  <w:szCs w:val="22"/>
                  <w:lang w:val="en-US"/>
                </w:rPr>
                <w:t>ru</w:t>
              </w:r>
            </w:hyperlink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4.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Контактное лицо</w:t>
            </w:r>
          </w:p>
        </w:tc>
        <w:tc>
          <w:tcPr>
            <w:tcW w:w="3330" w:type="pct"/>
          </w:tcPr>
          <w:p w:rsidR="001F1329" w:rsidRPr="005C756A" w:rsidRDefault="001F1329" w:rsidP="005C756A">
            <w:pPr>
              <w:jc w:val="both"/>
              <w:rPr>
                <w:sz w:val="20"/>
                <w:u w:val="single"/>
              </w:rPr>
            </w:pPr>
            <w:r w:rsidRPr="005C756A">
              <w:rPr>
                <w:sz w:val="20"/>
                <w:szCs w:val="22"/>
                <w:u w:val="single"/>
              </w:rPr>
              <w:t>По вопросам проведения процедуры запроса цен</w:t>
            </w:r>
            <w:r w:rsidR="0058128E" w:rsidRPr="005C756A">
              <w:rPr>
                <w:sz w:val="20"/>
                <w:szCs w:val="22"/>
                <w:u w:val="single"/>
              </w:rPr>
              <w:t xml:space="preserve"> в электронной форме</w:t>
            </w:r>
            <w:r w:rsidRPr="005C756A">
              <w:rPr>
                <w:sz w:val="20"/>
                <w:szCs w:val="22"/>
                <w:u w:val="single"/>
              </w:rPr>
              <w:t>:</w:t>
            </w:r>
          </w:p>
          <w:p w:rsidR="001F1329" w:rsidRPr="005C756A" w:rsidRDefault="00B15C7F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Ванькова Юлия Сергеевна</w:t>
            </w:r>
            <w:r w:rsidR="001F1329" w:rsidRPr="005C756A">
              <w:rPr>
                <w:sz w:val="20"/>
                <w:szCs w:val="22"/>
              </w:rPr>
              <w:t>,</w:t>
            </w:r>
          </w:p>
          <w:p w:rsidR="001F1329" w:rsidRPr="005C756A" w:rsidRDefault="001F1329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Контактный телефон: 8 (3812) </w:t>
            </w:r>
            <w:r w:rsidR="002828AB" w:rsidRPr="005C756A">
              <w:rPr>
                <w:sz w:val="20"/>
                <w:szCs w:val="22"/>
              </w:rPr>
              <w:t xml:space="preserve">977-377, доб. </w:t>
            </w:r>
            <w:r w:rsidR="005764FC" w:rsidRPr="005C756A">
              <w:rPr>
                <w:sz w:val="20"/>
                <w:szCs w:val="22"/>
              </w:rPr>
              <w:t>1326</w:t>
            </w:r>
          </w:p>
          <w:p w:rsidR="001F1329" w:rsidRPr="005C756A" w:rsidRDefault="001F1329" w:rsidP="005C756A">
            <w:pPr>
              <w:jc w:val="both"/>
              <w:rPr>
                <w:sz w:val="20"/>
                <w:u w:val="single"/>
              </w:rPr>
            </w:pPr>
            <w:r w:rsidRPr="005C756A">
              <w:rPr>
                <w:sz w:val="20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FC66A5" w:rsidRPr="005C756A" w:rsidRDefault="00D54E67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Ведущий инженер по </w:t>
            </w:r>
            <w:r w:rsidR="00670489" w:rsidRPr="005C756A">
              <w:rPr>
                <w:sz w:val="20"/>
                <w:szCs w:val="22"/>
              </w:rPr>
              <w:t>охран</w:t>
            </w:r>
            <w:r w:rsidRPr="005C756A">
              <w:rPr>
                <w:sz w:val="20"/>
                <w:szCs w:val="22"/>
              </w:rPr>
              <w:t>е</w:t>
            </w:r>
            <w:r w:rsidR="00670489" w:rsidRPr="005C756A">
              <w:rPr>
                <w:sz w:val="20"/>
                <w:szCs w:val="22"/>
              </w:rPr>
              <w:t xml:space="preserve"> труда</w:t>
            </w:r>
            <w:r w:rsidR="00696152" w:rsidRPr="005C756A">
              <w:rPr>
                <w:sz w:val="20"/>
                <w:szCs w:val="22"/>
              </w:rPr>
              <w:t>,</w:t>
            </w:r>
            <w:r w:rsidR="00670489" w:rsidRPr="005C756A">
              <w:rPr>
                <w:sz w:val="20"/>
                <w:szCs w:val="22"/>
              </w:rPr>
              <w:t xml:space="preserve"> </w:t>
            </w:r>
          </w:p>
          <w:p w:rsidR="00670489" w:rsidRPr="005C756A" w:rsidRDefault="00D54E67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Мут Наталья Леонидовна</w:t>
            </w:r>
          </w:p>
          <w:p w:rsidR="001F1329" w:rsidRPr="005C756A" w:rsidRDefault="00810363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Контактный телефон: 8 (3812)</w:t>
            </w:r>
            <w:r w:rsidR="00670489" w:rsidRPr="005C756A">
              <w:rPr>
                <w:sz w:val="20"/>
                <w:szCs w:val="22"/>
              </w:rPr>
              <w:t xml:space="preserve">  977-423</w:t>
            </w:r>
            <w:r w:rsidR="00696152" w:rsidRPr="005C756A">
              <w:rPr>
                <w:sz w:val="20"/>
                <w:szCs w:val="22"/>
              </w:rPr>
              <w:t xml:space="preserve">, доб. </w:t>
            </w:r>
            <w:r w:rsidR="00670489" w:rsidRPr="005C756A">
              <w:rPr>
                <w:sz w:val="20"/>
                <w:szCs w:val="22"/>
              </w:rPr>
              <w:t>278</w:t>
            </w:r>
            <w:r w:rsidR="00D54E67" w:rsidRPr="005C756A">
              <w:rPr>
                <w:sz w:val="20"/>
                <w:szCs w:val="22"/>
              </w:rPr>
              <w:t>3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5.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Предмет запроса цен</w:t>
            </w:r>
            <w:r w:rsidR="0058128E" w:rsidRPr="005C756A">
              <w:rPr>
                <w:sz w:val="20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1F1329" w:rsidRPr="005C756A" w:rsidRDefault="002D22DE" w:rsidP="00424036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Поставка </w:t>
            </w:r>
            <w:r w:rsidR="00424036">
              <w:rPr>
                <w:sz w:val="20"/>
                <w:szCs w:val="22"/>
              </w:rPr>
              <w:t xml:space="preserve">мыла на 2018 год  для нужд </w:t>
            </w:r>
            <w:r w:rsidR="00D54E67" w:rsidRPr="005C756A">
              <w:rPr>
                <w:sz w:val="20"/>
                <w:szCs w:val="22"/>
              </w:rPr>
              <w:t xml:space="preserve"> АО «</w:t>
            </w:r>
            <w:proofErr w:type="spellStart"/>
            <w:r w:rsidR="00D54E67" w:rsidRPr="005C756A">
              <w:rPr>
                <w:sz w:val="20"/>
                <w:szCs w:val="22"/>
              </w:rPr>
              <w:t>Омскгоргаз</w:t>
            </w:r>
            <w:proofErr w:type="spellEnd"/>
            <w:r w:rsidR="00D54E67" w:rsidRPr="005C756A">
              <w:rPr>
                <w:sz w:val="20"/>
                <w:szCs w:val="22"/>
              </w:rPr>
              <w:t xml:space="preserve">» 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6.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3330" w:type="pct"/>
          </w:tcPr>
          <w:p w:rsidR="001F1329" w:rsidRPr="005C756A" w:rsidRDefault="00670489" w:rsidP="005C756A">
            <w:pPr>
              <w:rPr>
                <w:color w:val="000000"/>
                <w:sz w:val="20"/>
              </w:rPr>
            </w:pPr>
            <w:r w:rsidRPr="005C756A">
              <w:rPr>
                <w:sz w:val="20"/>
                <w:szCs w:val="22"/>
              </w:rPr>
              <w:t>Количество, х</w:t>
            </w:r>
            <w:r w:rsidR="00696152" w:rsidRPr="005C756A">
              <w:rPr>
                <w:sz w:val="20"/>
                <w:szCs w:val="22"/>
              </w:rPr>
              <w:t xml:space="preserve">арактеристики и качество Товара - в соответствии с Техническим заданием (Раздел </w:t>
            </w:r>
            <w:r w:rsidR="00696152" w:rsidRPr="005C756A">
              <w:rPr>
                <w:sz w:val="20"/>
                <w:szCs w:val="22"/>
                <w:lang w:val="en-US"/>
              </w:rPr>
              <w:t>II</w:t>
            </w:r>
            <w:r w:rsidR="00696152" w:rsidRPr="005C756A">
              <w:rPr>
                <w:sz w:val="20"/>
                <w:szCs w:val="22"/>
              </w:rPr>
              <w:t xml:space="preserve"> документации по проведению запроса цен</w:t>
            </w:r>
            <w:r w:rsidR="006F280C" w:rsidRPr="005C756A">
              <w:rPr>
                <w:sz w:val="20"/>
                <w:szCs w:val="22"/>
              </w:rPr>
              <w:t xml:space="preserve"> в электронной форме</w:t>
            </w:r>
            <w:r w:rsidR="00696152" w:rsidRPr="005C756A">
              <w:rPr>
                <w:sz w:val="20"/>
                <w:szCs w:val="22"/>
              </w:rPr>
              <w:t>).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7.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Место поставки Товара</w:t>
            </w:r>
          </w:p>
        </w:tc>
        <w:tc>
          <w:tcPr>
            <w:tcW w:w="3330" w:type="pct"/>
          </w:tcPr>
          <w:p w:rsidR="001F1329" w:rsidRPr="005C756A" w:rsidRDefault="001F1329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РФ, </w:t>
            </w:r>
            <w:proofErr w:type="spellStart"/>
            <w:r w:rsidRPr="005C756A">
              <w:rPr>
                <w:sz w:val="20"/>
                <w:szCs w:val="22"/>
              </w:rPr>
              <w:t>г</w:t>
            </w:r>
            <w:proofErr w:type="gramStart"/>
            <w:r w:rsidRPr="005C756A">
              <w:rPr>
                <w:sz w:val="20"/>
                <w:szCs w:val="22"/>
              </w:rPr>
              <w:t>.О</w:t>
            </w:r>
            <w:proofErr w:type="gramEnd"/>
            <w:r w:rsidRPr="005C756A">
              <w:rPr>
                <w:sz w:val="20"/>
                <w:szCs w:val="22"/>
              </w:rPr>
              <w:t>мск</w:t>
            </w:r>
            <w:proofErr w:type="spellEnd"/>
            <w:r w:rsidRPr="005C756A">
              <w:rPr>
                <w:sz w:val="20"/>
                <w:szCs w:val="22"/>
              </w:rPr>
              <w:t>, ул.</w:t>
            </w:r>
            <w:r w:rsidR="00F76A04" w:rsidRPr="005C756A">
              <w:rPr>
                <w:sz w:val="20"/>
                <w:szCs w:val="22"/>
              </w:rPr>
              <w:t xml:space="preserve"> </w:t>
            </w:r>
            <w:r w:rsidR="00670489" w:rsidRPr="005C756A">
              <w:rPr>
                <w:sz w:val="20"/>
                <w:szCs w:val="22"/>
              </w:rPr>
              <w:t>Лескова</w:t>
            </w:r>
            <w:r w:rsidR="005F37FF" w:rsidRPr="005C756A">
              <w:rPr>
                <w:sz w:val="20"/>
                <w:szCs w:val="22"/>
              </w:rPr>
              <w:t>, д.</w:t>
            </w:r>
            <w:r w:rsidR="00670489" w:rsidRPr="005C756A">
              <w:rPr>
                <w:sz w:val="20"/>
                <w:szCs w:val="22"/>
              </w:rPr>
              <w:t>3 (центральный склад АО «</w:t>
            </w:r>
            <w:proofErr w:type="spellStart"/>
            <w:r w:rsidR="00670489" w:rsidRPr="005C756A">
              <w:rPr>
                <w:sz w:val="20"/>
                <w:szCs w:val="22"/>
              </w:rPr>
              <w:t>Омскгоргаз</w:t>
            </w:r>
            <w:proofErr w:type="spellEnd"/>
            <w:r w:rsidR="00670489" w:rsidRPr="005C756A">
              <w:rPr>
                <w:sz w:val="20"/>
                <w:szCs w:val="22"/>
              </w:rPr>
              <w:t>»</w:t>
            </w:r>
            <w:r w:rsidR="002D22DE" w:rsidRPr="005C756A">
              <w:rPr>
                <w:sz w:val="20"/>
                <w:szCs w:val="22"/>
              </w:rPr>
              <w:t>)</w:t>
            </w:r>
            <w:r w:rsidR="005F37FF" w:rsidRPr="005C756A">
              <w:rPr>
                <w:sz w:val="20"/>
                <w:szCs w:val="22"/>
              </w:rPr>
              <w:t>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8.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Срок и условия поставки Товара</w:t>
            </w:r>
          </w:p>
        </w:tc>
        <w:tc>
          <w:tcPr>
            <w:tcW w:w="3330" w:type="pct"/>
          </w:tcPr>
          <w:p w:rsidR="003C4CBC" w:rsidRPr="005C756A" w:rsidRDefault="00E93268" w:rsidP="00424036">
            <w:pPr>
              <w:jc w:val="both"/>
              <w:rPr>
                <w:b/>
                <w:sz w:val="20"/>
              </w:rPr>
            </w:pPr>
            <w:r w:rsidRPr="005C756A">
              <w:rPr>
                <w:sz w:val="20"/>
                <w:szCs w:val="22"/>
              </w:rPr>
              <w:t xml:space="preserve">Настоящий Договор вступает в силу с </w:t>
            </w:r>
            <w:r w:rsidR="005764FC" w:rsidRPr="005C756A">
              <w:rPr>
                <w:sz w:val="20"/>
                <w:szCs w:val="22"/>
              </w:rPr>
              <w:t xml:space="preserve"> </w:t>
            </w:r>
            <w:r w:rsidR="00424036">
              <w:rPr>
                <w:sz w:val="20"/>
                <w:szCs w:val="22"/>
              </w:rPr>
              <w:t>момента подписания сторонами</w:t>
            </w:r>
            <w:r w:rsidR="005764FC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>и действует до «3</w:t>
            </w:r>
            <w:r w:rsidR="00B21FB1" w:rsidRPr="005C756A">
              <w:rPr>
                <w:sz w:val="20"/>
                <w:szCs w:val="22"/>
              </w:rPr>
              <w:t>1</w:t>
            </w:r>
            <w:r w:rsidRPr="005C756A">
              <w:rPr>
                <w:sz w:val="20"/>
                <w:szCs w:val="22"/>
              </w:rPr>
              <w:t xml:space="preserve">» </w:t>
            </w:r>
            <w:r w:rsidR="00B21FB1" w:rsidRPr="005C756A">
              <w:rPr>
                <w:sz w:val="20"/>
                <w:szCs w:val="22"/>
              </w:rPr>
              <w:t>декабря</w:t>
            </w:r>
            <w:r w:rsidRPr="005C756A">
              <w:rPr>
                <w:sz w:val="20"/>
                <w:szCs w:val="22"/>
              </w:rPr>
              <w:t xml:space="preserve"> 201</w:t>
            </w:r>
            <w:r w:rsidR="005764FC" w:rsidRPr="005C756A">
              <w:rPr>
                <w:sz w:val="20"/>
                <w:szCs w:val="22"/>
              </w:rPr>
              <w:t>8</w:t>
            </w:r>
            <w:r w:rsidRPr="005C756A">
              <w:rPr>
                <w:sz w:val="20"/>
                <w:szCs w:val="22"/>
              </w:rPr>
              <w:t xml:space="preserve"> года, но в любом случае до полного исполнения сторонами своих обязательств по Договору. </w:t>
            </w:r>
            <w:r w:rsidR="009D30FC" w:rsidRPr="005C756A">
              <w:rPr>
                <w:sz w:val="20"/>
                <w:szCs w:val="22"/>
              </w:rPr>
              <w:t xml:space="preserve">Поставка </w:t>
            </w:r>
            <w:r w:rsidR="005F37FF" w:rsidRPr="005C756A">
              <w:rPr>
                <w:sz w:val="20"/>
                <w:szCs w:val="22"/>
              </w:rPr>
              <w:t xml:space="preserve">Товара </w:t>
            </w:r>
            <w:r w:rsidR="009D30FC" w:rsidRPr="005C756A">
              <w:rPr>
                <w:sz w:val="20"/>
                <w:szCs w:val="22"/>
              </w:rPr>
              <w:t>осуществляется</w:t>
            </w:r>
            <w:r w:rsidR="00AC7C77" w:rsidRPr="005C756A">
              <w:rPr>
                <w:sz w:val="20"/>
                <w:szCs w:val="22"/>
              </w:rPr>
              <w:t xml:space="preserve"> партиями в ассортименте и количестве, оп</w:t>
            </w:r>
            <w:r w:rsidR="005F37FF" w:rsidRPr="005C756A">
              <w:rPr>
                <w:sz w:val="20"/>
                <w:szCs w:val="22"/>
              </w:rPr>
              <w:t>ределенном заявкой Заказчика</w:t>
            </w:r>
            <w:r w:rsidR="00AC7C77" w:rsidRPr="005C756A">
              <w:rPr>
                <w:sz w:val="20"/>
                <w:szCs w:val="22"/>
              </w:rPr>
              <w:t xml:space="preserve"> в течение </w:t>
            </w:r>
            <w:r w:rsidR="00D046ED" w:rsidRPr="005C756A">
              <w:rPr>
                <w:sz w:val="20"/>
                <w:szCs w:val="22"/>
              </w:rPr>
              <w:t>5</w:t>
            </w:r>
            <w:r w:rsidR="00AC7C77" w:rsidRPr="005C756A">
              <w:rPr>
                <w:sz w:val="20"/>
                <w:szCs w:val="22"/>
              </w:rPr>
              <w:t xml:space="preserve"> (</w:t>
            </w:r>
            <w:r w:rsidR="00D046ED" w:rsidRPr="005C756A">
              <w:rPr>
                <w:sz w:val="20"/>
                <w:szCs w:val="22"/>
              </w:rPr>
              <w:t>пяти</w:t>
            </w:r>
            <w:r w:rsidR="00AC7C77" w:rsidRPr="005C756A">
              <w:rPr>
                <w:sz w:val="20"/>
                <w:szCs w:val="22"/>
              </w:rPr>
              <w:t>) рабочих дней со дня получения заявки Заказчика (срок поставки партии Товара может быть изменен в заявке по согласованию сторон)</w:t>
            </w:r>
            <w:r w:rsidR="004C6E5E" w:rsidRPr="005C756A">
              <w:rPr>
                <w:sz w:val="20"/>
                <w:szCs w:val="22"/>
              </w:rPr>
              <w:t>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9.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Форма, сроки и порядок оплаты Товара</w:t>
            </w:r>
          </w:p>
        </w:tc>
        <w:tc>
          <w:tcPr>
            <w:tcW w:w="3330" w:type="pct"/>
          </w:tcPr>
          <w:p w:rsidR="001F1329" w:rsidRPr="00424036" w:rsidRDefault="00424036" w:rsidP="0042403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24036">
              <w:rPr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______ дней после поставки Товара (партии Товара) и передачи Заказчику оригиналов товарно-транспортной накладной и счета-фактуры (сроки оплаты определяются в соответствии с Техническим заданием (Раздел II документации по проведению запроса цен</w:t>
            </w:r>
            <w:proofErr w:type="gramEnd"/>
            <w:r w:rsidRPr="00424036">
              <w:rPr>
                <w:sz w:val="22"/>
                <w:szCs w:val="22"/>
              </w:rPr>
              <w:t xml:space="preserve"> в электронной форме).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10</w:t>
            </w:r>
          </w:p>
        </w:tc>
        <w:tc>
          <w:tcPr>
            <w:tcW w:w="1231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Начальная (максимальная) цена договора</w:t>
            </w:r>
          </w:p>
        </w:tc>
        <w:tc>
          <w:tcPr>
            <w:tcW w:w="3330" w:type="pct"/>
          </w:tcPr>
          <w:p w:rsidR="005611B8" w:rsidRPr="005C756A" w:rsidRDefault="005611B8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b/>
                <w:sz w:val="20"/>
                <w:szCs w:val="22"/>
              </w:rPr>
              <w:t>«</w:t>
            </w:r>
            <w:r w:rsidR="00DB1F3F" w:rsidRPr="005C756A">
              <w:rPr>
                <w:b/>
                <w:sz w:val="20"/>
                <w:szCs w:val="22"/>
              </w:rPr>
              <w:t>Мыло</w:t>
            </w:r>
            <w:r w:rsidRPr="005C756A">
              <w:rPr>
                <w:b/>
                <w:sz w:val="20"/>
                <w:szCs w:val="22"/>
              </w:rPr>
              <w:t>»</w:t>
            </w:r>
            <w:r w:rsidR="00424036">
              <w:rPr>
                <w:b/>
                <w:sz w:val="20"/>
                <w:szCs w:val="22"/>
              </w:rPr>
              <w:t xml:space="preserve">  </w:t>
            </w:r>
            <w:r w:rsidR="005C756A" w:rsidRPr="005C756A">
              <w:rPr>
                <w:b/>
                <w:sz w:val="20"/>
                <w:szCs w:val="22"/>
              </w:rPr>
              <w:t>2</w:t>
            </w:r>
            <w:r w:rsidR="00424036">
              <w:rPr>
                <w:b/>
                <w:sz w:val="20"/>
                <w:szCs w:val="22"/>
              </w:rPr>
              <w:t>01</w:t>
            </w:r>
            <w:r w:rsidR="005C756A" w:rsidRPr="005C756A">
              <w:rPr>
                <w:b/>
                <w:sz w:val="20"/>
                <w:szCs w:val="22"/>
              </w:rPr>
              <w:t xml:space="preserve"> </w:t>
            </w:r>
            <w:r w:rsidR="00424036">
              <w:rPr>
                <w:b/>
                <w:sz w:val="20"/>
                <w:szCs w:val="22"/>
              </w:rPr>
              <w:t>2</w:t>
            </w:r>
            <w:r w:rsidR="005C756A" w:rsidRPr="005C756A">
              <w:rPr>
                <w:b/>
                <w:sz w:val="20"/>
                <w:szCs w:val="22"/>
              </w:rPr>
              <w:t>00</w:t>
            </w:r>
            <w:r w:rsidR="00F47D2D" w:rsidRPr="005C756A">
              <w:rPr>
                <w:b/>
                <w:sz w:val="20"/>
                <w:szCs w:val="22"/>
              </w:rPr>
              <w:t>, 00(</w:t>
            </w:r>
            <w:r w:rsidR="005C756A" w:rsidRPr="005C756A">
              <w:rPr>
                <w:b/>
                <w:sz w:val="20"/>
                <w:szCs w:val="22"/>
              </w:rPr>
              <w:t xml:space="preserve">двести </w:t>
            </w:r>
            <w:r w:rsidR="00424036">
              <w:rPr>
                <w:b/>
                <w:sz w:val="20"/>
                <w:szCs w:val="22"/>
              </w:rPr>
              <w:t>одна тысяча двести</w:t>
            </w:r>
            <w:r w:rsidR="00F47D2D" w:rsidRPr="005C756A">
              <w:rPr>
                <w:b/>
                <w:sz w:val="20"/>
                <w:szCs w:val="22"/>
              </w:rPr>
              <w:t xml:space="preserve">) рублей, 00(ноль) копеек,  </w:t>
            </w:r>
            <w:r w:rsidR="00A40494" w:rsidRPr="005C756A">
              <w:rPr>
                <w:sz w:val="20"/>
                <w:szCs w:val="22"/>
              </w:rPr>
              <w:t>с</w:t>
            </w:r>
            <w:r w:rsidR="00F47D2D" w:rsidRPr="005C756A">
              <w:rPr>
                <w:sz w:val="20"/>
                <w:szCs w:val="22"/>
              </w:rPr>
              <w:t xml:space="preserve"> учётом </w:t>
            </w:r>
            <w:r w:rsidRPr="005C756A">
              <w:rPr>
                <w:sz w:val="20"/>
                <w:szCs w:val="22"/>
              </w:rPr>
              <w:t xml:space="preserve"> НДС-18%. </w:t>
            </w:r>
          </w:p>
          <w:p w:rsidR="005611B8" w:rsidRPr="005C756A" w:rsidRDefault="005611B8" w:rsidP="005C756A">
            <w:pPr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5C756A" w:rsidRDefault="001F1329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11.</w:t>
            </w:r>
          </w:p>
        </w:tc>
        <w:tc>
          <w:tcPr>
            <w:tcW w:w="1231" w:type="pct"/>
          </w:tcPr>
          <w:p w:rsidR="001F1329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Срок, место и порядок предоставления </w:t>
            </w:r>
            <w:r w:rsidRPr="005C756A">
              <w:rPr>
                <w:sz w:val="20"/>
                <w:szCs w:val="22"/>
              </w:rPr>
              <w:lastRenderedPageBreak/>
              <w:t>закупочной документации</w:t>
            </w:r>
          </w:p>
        </w:tc>
        <w:tc>
          <w:tcPr>
            <w:tcW w:w="3330" w:type="pct"/>
          </w:tcPr>
          <w:p w:rsidR="001F1329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lastRenderedPageBreak/>
              <w:t xml:space="preserve">Закупочная документация находится в открытом доступе на электронной торговой площадке </w:t>
            </w:r>
            <w:r w:rsidR="009E73E2" w:rsidRPr="005C756A">
              <w:rPr>
                <w:bCs/>
                <w:sz w:val="20"/>
                <w:szCs w:val="22"/>
              </w:rPr>
              <w:t xml:space="preserve">(ЭТП) </w:t>
            </w:r>
            <w:r w:rsidR="009E73E2" w:rsidRPr="005C756A">
              <w:rPr>
                <w:sz w:val="20"/>
                <w:szCs w:val="22"/>
              </w:rPr>
              <w:t>«</w:t>
            </w:r>
            <w:proofErr w:type="gramStart"/>
            <w:r w:rsidR="009E73E2" w:rsidRPr="005C756A">
              <w:rPr>
                <w:sz w:val="20"/>
                <w:szCs w:val="22"/>
              </w:rPr>
              <w:t>ОТС</w:t>
            </w:r>
            <w:proofErr w:type="gramEnd"/>
            <w:r w:rsidR="009E73E2" w:rsidRPr="005C756A">
              <w:rPr>
                <w:sz w:val="20"/>
                <w:szCs w:val="22"/>
              </w:rPr>
              <w:t>-</w:t>
            </w:r>
            <w:r w:rsidR="009E73E2" w:rsidRPr="005C756A">
              <w:rPr>
                <w:sz w:val="20"/>
                <w:szCs w:val="22"/>
                <w:lang w:val="en-US"/>
              </w:rPr>
              <w:t>tender</w:t>
            </w:r>
            <w:r w:rsidR="009E73E2" w:rsidRPr="005C756A">
              <w:rPr>
                <w:sz w:val="20"/>
                <w:szCs w:val="22"/>
              </w:rPr>
              <w:t xml:space="preserve">» </w:t>
            </w:r>
            <w:hyperlink r:id="rId10" w:history="1">
              <w:r w:rsidR="009E73E2" w:rsidRPr="005C756A">
                <w:rPr>
                  <w:b/>
                  <w:color w:val="0070C0"/>
                  <w:sz w:val="20"/>
                  <w:szCs w:val="22"/>
                  <w:u w:val="single"/>
                </w:rPr>
                <w:t>http://tender.otc.ru</w:t>
              </w:r>
            </w:hyperlink>
            <w:r w:rsidR="009E73E2" w:rsidRPr="005C756A">
              <w:rPr>
                <w:b/>
                <w:color w:val="0070C0"/>
                <w:sz w:val="20"/>
                <w:szCs w:val="22"/>
                <w:u w:val="single"/>
              </w:rPr>
              <w:t xml:space="preserve">. </w:t>
            </w:r>
            <w:r w:rsidRPr="005C756A">
              <w:rPr>
                <w:sz w:val="20"/>
                <w:szCs w:val="22"/>
              </w:rPr>
              <w:t xml:space="preserve"> и на </w:t>
            </w:r>
            <w:r w:rsidR="00705D64" w:rsidRPr="005C756A">
              <w:rPr>
                <w:sz w:val="20"/>
                <w:szCs w:val="22"/>
              </w:rPr>
              <w:lastRenderedPageBreak/>
              <w:t>официальном сайте ЕИС</w:t>
            </w:r>
            <w:r w:rsidRPr="005C756A">
              <w:rPr>
                <w:sz w:val="20"/>
                <w:szCs w:val="22"/>
              </w:rPr>
              <w:t xml:space="preserve"> </w:t>
            </w:r>
            <w:hyperlink r:id="rId11" w:history="1">
              <w:r w:rsidRPr="005C756A">
                <w:rPr>
                  <w:rStyle w:val="a3"/>
                  <w:sz w:val="20"/>
                  <w:szCs w:val="22"/>
                </w:rPr>
                <w:t>www.zakupki.gov.ru</w:t>
              </w:r>
            </w:hyperlink>
            <w:r w:rsidRPr="005C756A">
              <w:rPr>
                <w:sz w:val="20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5C756A">
                <w:rPr>
                  <w:rStyle w:val="a3"/>
                  <w:sz w:val="20"/>
                  <w:szCs w:val="22"/>
                </w:rPr>
                <w:t>www.</w:t>
              </w:r>
              <w:r w:rsidRPr="005C756A">
                <w:rPr>
                  <w:rStyle w:val="a3"/>
                  <w:sz w:val="20"/>
                  <w:szCs w:val="22"/>
                  <w:lang w:val="en-US"/>
                </w:rPr>
                <w:t>omskgorgaz</w:t>
              </w:r>
              <w:r w:rsidRPr="005C756A">
                <w:rPr>
                  <w:rStyle w:val="a3"/>
                  <w:sz w:val="20"/>
                  <w:szCs w:val="22"/>
                </w:rPr>
                <w:t>.</w:t>
              </w:r>
              <w:r w:rsidRPr="005C756A">
                <w:rPr>
                  <w:rStyle w:val="a3"/>
                  <w:sz w:val="20"/>
                  <w:szCs w:val="22"/>
                  <w:lang w:val="en-US"/>
                </w:rPr>
                <w:t>ru</w:t>
              </w:r>
            </w:hyperlink>
            <w:r w:rsidRPr="005C756A">
              <w:rPr>
                <w:sz w:val="20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5C756A">
              <w:rPr>
                <w:sz w:val="20"/>
                <w:szCs w:val="22"/>
              </w:rPr>
              <w:t>вещения. Плата за предоставление</w:t>
            </w:r>
            <w:r w:rsidRPr="005C756A">
              <w:rPr>
                <w:sz w:val="20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lastRenderedPageBreak/>
              <w:t>12.</w:t>
            </w:r>
          </w:p>
        </w:tc>
        <w:tc>
          <w:tcPr>
            <w:tcW w:w="1231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</w:tcPr>
          <w:p w:rsidR="00A57BA1" w:rsidRPr="005C756A" w:rsidRDefault="00A57BA1" w:rsidP="00406A67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Заявки на участие в запросе цен в электронн</w:t>
            </w:r>
            <w:r w:rsidR="009D1898" w:rsidRPr="005C756A">
              <w:rPr>
                <w:sz w:val="20"/>
                <w:szCs w:val="22"/>
              </w:rPr>
              <w:t xml:space="preserve">ой форме должны быть поданы до </w:t>
            </w:r>
            <w:r w:rsidR="005C756A" w:rsidRPr="005C756A">
              <w:rPr>
                <w:sz w:val="20"/>
                <w:szCs w:val="22"/>
              </w:rPr>
              <w:t>08</w:t>
            </w:r>
            <w:r w:rsidRPr="005C756A">
              <w:rPr>
                <w:sz w:val="20"/>
                <w:szCs w:val="22"/>
              </w:rPr>
              <w:t>:</w:t>
            </w:r>
            <w:r w:rsidR="005B79C1" w:rsidRPr="005C756A">
              <w:rPr>
                <w:sz w:val="20"/>
                <w:szCs w:val="22"/>
              </w:rPr>
              <w:t>00</w:t>
            </w:r>
            <w:r w:rsidRPr="005C756A">
              <w:rPr>
                <w:sz w:val="20"/>
                <w:szCs w:val="22"/>
              </w:rPr>
              <w:t xml:space="preserve"> (по московскому времени) «</w:t>
            </w:r>
            <w:r w:rsidR="00406A67" w:rsidRPr="00406A67">
              <w:rPr>
                <w:sz w:val="20"/>
                <w:szCs w:val="22"/>
              </w:rPr>
              <w:t>01</w:t>
            </w:r>
            <w:r w:rsidRPr="005C756A">
              <w:rPr>
                <w:sz w:val="20"/>
                <w:szCs w:val="22"/>
              </w:rPr>
              <w:t>»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="00406A67">
              <w:rPr>
                <w:sz w:val="20"/>
                <w:szCs w:val="22"/>
              </w:rPr>
              <w:t xml:space="preserve"> февраля </w:t>
            </w:r>
            <w:r w:rsidR="00D046ED" w:rsidRPr="005C756A">
              <w:rPr>
                <w:sz w:val="20"/>
                <w:szCs w:val="22"/>
              </w:rPr>
              <w:t xml:space="preserve"> 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>201</w:t>
            </w:r>
            <w:r w:rsidR="00424036">
              <w:rPr>
                <w:sz w:val="20"/>
                <w:szCs w:val="22"/>
              </w:rPr>
              <w:t>8</w:t>
            </w:r>
            <w:r w:rsidR="00D046ED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 xml:space="preserve"> года через соответствующий функционал электронной т</w:t>
            </w:r>
            <w:r w:rsidR="00BD18B5" w:rsidRPr="005C756A">
              <w:rPr>
                <w:sz w:val="20"/>
                <w:szCs w:val="22"/>
              </w:rPr>
              <w:t>орговой площадки, указанный в пункте</w:t>
            </w:r>
            <w:r w:rsidRPr="005C756A">
              <w:rPr>
                <w:sz w:val="20"/>
                <w:szCs w:val="22"/>
              </w:rPr>
              <w:t xml:space="preserve"> 11 настоящего извещения. Форма подачи – электронная.</w:t>
            </w:r>
          </w:p>
        </w:tc>
        <w:bookmarkStart w:id="4" w:name="_GoBack"/>
        <w:bookmarkEnd w:id="4"/>
      </w:tr>
      <w:tr w:rsidR="00696152" w:rsidRPr="005C756A" w:rsidTr="00424036">
        <w:trPr>
          <w:trHeight w:val="20"/>
        </w:trPr>
        <w:tc>
          <w:tcPr>
            <w:tcW w:w="438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13</w:t>
            </w:r>
          </w:p>
        </w:tc>
        <w:tc>
          <w:tcPr>
            <w:tcW w:w="1231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</w:tcPr>
          <w:p w:rsidR="00696152" w:rsidRPr="005C756A" w:rsidRDefault="00696152" w:rsidP="00406A67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Организатор закупки проведет вскрытие  конвертов с з</w:t>
            </w:r>
            <w:r w:rsidR="009D1898" w:rsidRPr="005C756A">
              <w:rPr>
                <w:sz w:val="20"/>
                <w:szCs w:val="22"/>
              </w:rPr>
              <w:t xml:space="preserve">аявками на участие в закупке в </w:t>
            </w:r>
            <w:r w:rsidR="005C756A" w:rsidRPr="005C756A">
              <w:rPr>
                <w:sz w:val="20"/>
                <w:szCs w:val="22"/>
              </w:rPr>
              <w:t>09</w:t>
            </w:r>
            <w:r w:rsidRPr="005C756A">
              <w:rPr>
                <w:sz w:val="20"/>
                <w:szCs w:val="22"/>
              </w:rPr>
              <w:t>:</w:t>
            </w:r>
            <w:r w:rsidR="005B79C1" w:rsidRPr="005C756A">
              <w:rPr>
                <w:sz w:val="20"/>
                <w:szCs w:val="22"/>
              </w:rPr>
              <w:t>00</w:t>
            </w:r>
            <w:r w:rsidRPr="005C756A">
              <w:rPr>
                <w:sz w:val="20"/>
                <w:szCs w:val="22"/>
              </w:rPr>
              <w:t xml:space="preserve"> (по московскому времени) «</w:t>
            </w:r>
            <w:r w:rsidR="00406A67">
              <w:rPr>
                <w:sz w:val="20"/>
                <w:szCs w:val="22"/>
              </w:rPr>
              <w:t>01</w:t>
            </w:r>
            <w:r w:rsidRPr="005C756A">
              <w:rPr>
                <w:sz w:val="20"/>
                <w:szCs w:val="22"/>
              </w:rPr>
              <w:t>»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="00406A67">
              <w:rPr>
                <w:sz w:val="20"/>
                <w:szCs w:val="22"/>
              </w:rPr>
              <w:t>февраля</w:t>
            </w:r>
            <w:r w:rsidR="00D046ED" w:rsidRPr="005C756A">
              <w:rPr>
                <w:sz w:val="20"/>
                <w:szCs w:val="22"/>
              </w:rPr>
              <w:t xml:space="preserve"> 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Pr="005C756A">
              <w:rPr>
                <w:sz w:val="20"/>
                <w:szCs w:val="22"/>
              </w:rPr>
              <w:t>201</w:t>
            </w:r>
            <w:r w:rsidR="00424036">
              <w:rPr>
                <w:sz w:val="20"/>
                <w:szCs w:val="22"/>
              </w:rPr>
              <w:t>8</w:t>
            </w:r>
            <w:r w:rsidRPr="005C756A">
              <w:rPr>
                <w:sz w:val="20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14</w:t>
            </w:r>
            <w:r w:rsidR="00A57BA1" w:rsidRPr="005C756A">
              <w:rPr>
                <w:sz w:val="20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</w:tcPr>
          <w:p w:rsidR="00A57BA1" w:rsidRPr="005C756A" w:rsidRDefault="00696152" w:rsidP="005C756A">
            <w:pPr>
              <w:ind w:left="6"/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По результатам рассмотрения и оценки заявок </w:t>
            </w:r>
            <w:r w:rsidR="00A57BA1" w:rsidRPr="005C756A">
              <w:rPr>
                <w:sz w:val="20"/>
                <w:szCs w:val="22"/>
              </w:rPr>
              <w:t xml:space="preserve">Организатор закупки </w:t>
            </w:r>
            <w:r w:rsidRPr="005C756A">
              <w:rPr>
                <w:sz w:val="20"/>
                <w:szCs w:val="22"/>
              </w:rPr>
              <w:t>вправе провести процедуру переторжки</w:t>
            </w:r>
            <w:r w:rsidR="00870068" w:rsidRPr="005C756A">
              <w:rPr>
                <w:sz w:val="20"/>
                <w:szCs w:val="22"/>
              </w:rPr>
              <w:t>, предполагающую добровольное</w:t>
            </w:r>
            <w:r w:rsidR="00BA751C" w:rsidRPr="005C756A">
              <w:rPr>
                <w:sz w:val="20"/>
                <w:szCs w:val="22"/>
              </w:rPr>
              <w:t xml:space="preserve"> изменение </w:t>
            </w:r>
            <w:proofErr w:type="gramStart"/>
            <w:r w:rsidR="00BA751C" w:rsidRPr="005C756A">
              <w:rPr>
                <w:sz w:val="20"/>
                <w:szCs w:val="22"/>
              </w:rPr>
              <w:t>цены заявки Участников запроса цен</w:t>
            </w:r>
            <w:proofErr w:type="gramEnd"/>
            <w:r w:rsidR="00BA751C" w:rsidRPr="005C756A">
              <w:rPr>
                <w:sz w:val="20"/>
                <w:szCs w:val="22"/>
              </w:rPr>
              <w:t xml:space="preserve"> в электронной форме в сторону снижения</w:t>
            </w:r>
            <w:r w:rsidRPr="005C756A">
              <w:rPr>
                <w:sz w:val="20"/>
                <w:szCs w:val="22"/>
              </w:rPr>
              <w:t>.</w:t>
            </w:r>
          </w:p>
        </w:tc>
      </w:tr>
      <w:tr w:rsidR="00696152" w:rsidRPr="005C756A" w:rsidTr="00424036">
        <w:trPr>
          <w:trHeight w:val="20"/>
        </w:trPr>
        <w:tc>
          <w:tcPr>
            <w:tcW w:w="438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15.</w:t>
            </w:r>
          </w:p>
        </w:tc>
        <w:tc>
          <w:tcPr>
            <w:tcW w:w="1231" w:type="pct"/>
          </w:tcPr>
          <w:p w:rsidR="00696152" w:rsidRPr="005C756A" w:rsidRDefault="00696152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</w:tcPr>
          <w:p w:rsidR="00696152" w:rsidRPr="005C756A" w:rsidRDefault="00696152" w:rsidP="00406A67">
            <w:pPr>
              <w:ind w:left="6"/>
              <w:jc w:val="both"/>
              <w:rPr>
                <w:sz w:val="20"/>
              </w:rPr>
            </w:pPr>
            <w:r w:rsidRPr="005C756A">
              <w:rPr>
                <w:sz w:val="20"/>
                <w:szCs w:val="22"/>
              </w:rPr>
              <w:t>Подведение итогов состоится по адресу Организатора закупки РФ, 644024, г. Омск, ул. Красных Зорь, 19, каб</w:t>
            </w:r>
            <w:r w:rsidR="00A859FE" w:rsidRPr="005C756A">
              <w:rPr>
                <w:sz w:val="20"/>
                <w:szCs w:val="22"/>
              </w:rPr>
              <w:t>инет</w:t>
            </w:r>
            <w:r w:rsidRPr="005C756A">
              <w:rPr>
                <w:sz w:val="20"/>
                <w:szCs w:val="22"/>
              </w:rPr>
              <w:t xml:space="preserve"> 206 не позднее «</w:t>
            </w:r>
            <w:r w:rsidR="00406A67">
              <w:rPr>
                <w:sz w:val="20"/>
                <w:szCs w:val="22"/>
              </w:rPr>
              <w:t>06</w:t>
            </w:r>
            <w:r w:rsidRPr="005C756A">
              <w:rPr>
                <w:sz w:val="20"/>
                <w:szCs w:val="22"/>
              </w:rPr>
              <w:t>»</w:t>
            </w:r>
            <w:r w:rsidR="00E56366" w:rsidRPr="005C756A">
              <w:rPr>
                <w:sz w:val="20"/>
                <w:szCs w:val="22"/>
              </w:rPr>
              <w:t xml:space="preserve"> </w:t>
            </w:r>
            <w:r w:rsidR="00406A67">
              <w:rPr>
                <w:sz w:val="20"/>
                <w:szCs w:val="22"/>
              </w:rPr>
              <w:t xml:space="preserve">февраля </w:t>
            </w:r>
            <w:r w:rsidRPr="005C756A">
              <w:rPr>
                <w:sz w:val="20"/>
                <w:szCs w:val="22"/>
              </w:rPr>
              <w:t xml:space="preserve"> 201</w:t>
            </w:r>
            <w:r w:rsidR="00424036">
              <w:rPr>
                <w:sz w:val="20"/>
                <w:szCs w:val="22"/>
              </w:rPr>
              <w:t xml:space="preserve">8 </w:t>
            </w:r>
            <w:r w:rsidRPr="005C756A">
              <w:rPr>
                <w:sz w:val="20"/>
                <w:szCs w:val="22"/>
              </w:rPr>
              <w:t xml:space="preserve"> года.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</w:t>
            </w:r>
            <w:r w:rsidR="00696152" w:rsidRPr="005C756A">
              <w:rPr>
                <w:sz w:val="20"/>
                <w:szCs w:val="22"/>
              </w:rPr>
              <w:t>6</w:t>
            </w:r>
            <w:r w:rsidRPr="005C756A">
              <w:rPr>
                <w:sz w:val="20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Срок подписания договора по результатам запроса цен</w:t>
            </w:r>
            <w:r w:rsidR="00E723BF" w:rsidRPr="005C756A">
              <w:rPr>
                <w:sz w:val="20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424036" w:rsidRPr="00424036" w:rsidRDefault="00424036" w:rsidP="00424036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424036">
              <w:rPr>
                <w:sz w:val="22"/>
                <w:szCs w:val="22"/>
              </w:rPr>
              <w:t xml:space="preserve">для субъектов малого и среднего предпринимательства - в течение 20 (двадцати) рабочих дней со дня размещения на официальном сайте протокола рассмотрения и оценки заявок на участие в запросе цен в электронной форме. </w:t>
            </w:r>
          </w:p>
          <w:p w:rsidR="00A57BA1" w:rsidRPr="005C756A" w:rsidRDefault="00424036" w:rsidP="00425977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  <w:rPr>
                <w:sz w:val="20"/>
              </w:rPr>
            </w:pPr>
            <w:r w:rsidRPr="00424036">
              <w:rPr>
                <w:sz w:val="22"/>
                <w:szCs w:val="22"/>
              </w:rPr>
              <w:t>для иных лиц - 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1</w:t>
            </w:r>
            <w:r w:rsidR="00696152" w:rsidRPr="005C756A">
              <w:rPr>
                <w:sz w:val="20"/>
                <w:szCs w:val="22"/>
              </w:rPr>
              <w:t>7</w:t>
            </w:r>
            <w:r w:rsidRPr="005C756A">
              <w:rPr>
                <w:sz w:val="20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>Форма заявки на участие в запросе цен</w:t>
            </w:r>
            <w:r w:rsidR="00E723BF" w:rsidRPr="005C756A">
              <w:rPr>
                <w:sz w:val="20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5C756A" w:rsidRDefault="00A57BA1" w:rsidP="005C756A">
            <w:pPr>
              <w:rPr>
                <w:sz w:val="20"/>
              </w:rPr>
            </w:pPr>
            <w:r w:rsidRPr="005C756A">
              <w:rPr>
                <w:sz w:val="20"/>
                <w:szCs w:val="22"/>
              </w:rPr>
              <w:t xml:space="preserve">Форма 2 Раздела </w:t>
            </w:r>
            <w:r w:rsidRPr="005C756A">
              <w:rPr>
                <w:sz w:val="20"/>
                <w:szCs w:val="22"/>
                <w:lang w:val="en-US"/>
              </w:rPr>
              <w:t>III</w:t>
            </w:r>
            <w:r w:rsidRPr="005C756A">
              <w:rPr>
                <w:sz w:val="20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5C756A">
              <w:rPr>
                <w:sz w:val="20"/>
                <w:szCs w:val="22"/>
              </w:rP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5764FC">
      <w:pgSz w:w="11906" w:h="16838"/>
      <w:pgMar w:top="1134" w:right="737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FC" w:rsidRDefault="005764FC" w:rsidP="005764FC">
      <w:r>
        <w:separator/>
      </w:r>
    </w:p>
  </w:endnote>
  <w:endnote w:type="continuationSeparator" w:id="0">
    <w:p w:rsidR="005764FC" w:rsidRDefault="005764FC" w:rsidP="0057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FC" w:rsidRDefault="005764FC" w:rsidP="005764FC">
      <w:r>
        <w:separator/>
      </w:r>
    </w:p>
  </w:footnote>
  <w:footnote w:type="continuationSeparator" w:id="0">
    <w:p w:rsidR="005764FC" w:rsidRDefault="005764FC" w:rsidP="0057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C05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A82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4CBC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A67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036"/>
    <w:rsid w:val="0042425C"/>
    <w:rsid w:val="00424B4E"/>
    <w:rsid w:val="004250AB"/>
    <w:rsid w:val="0042597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54B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4FC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C756A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4EA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29A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2F4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C4C"/>
    <w:rsid w:val="00B13E1F"/>
    <w:rsid w:val="00B13FCC"/>
    <w:rsid w:val="00B1424F"/>
    <w:rsid w:val="00B1451A"/>
    <w:rsid w:val="00B145EE"/>
    <w:rsid w:val="00B14A23"/>
    <w:rsid w:val="00B15409"/>
    <w:rsid w:val="00B15C7F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1FB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2CD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6E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34D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4E67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1F3F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366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47D2D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5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nkova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233FB-2EF0-4581-A16B-B608C529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11</cp:revision>
  <cp:lastPrinted>2016-12-26T01:49:00Z</cp:lastPrinted>
  <dcterms:created xsi:type="dcterms:W3CDTF">2016-06-03T08:01:00Z</dcterms:created>
  <dcterms:modified xsi:type="dcterms:W3CDTF">2018-01-24T02:06:00Z</dcterms:modified>
</cp:coreProperties>
</file>